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53" w:rsidRPr="000F2653" w:rsidRDefault="000F2653" w:rsidP="00CE79E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2653">
        <w:rPr>
          <w:rFonts w:ascii="Arial" w:hAnsi="Arial" w:cs="Arial"/>
          <w:b/>
          <w:sz w:val="24"/>
          <w:szCs w:val="24"/>
          <w:u w:val="single"/>
        </w:rPr>
        <w:t>Šesť hlavných právd</w:t>
      </w:r>
    </w:p>
    <w:p w:rsidR="000F2653" w:rsidRDefault="000F2653" w:rsidP="000F2653">
      <w:pPr>
        <w:spacing w:line="276" w:lineRule="auto"/>
        <w:jc w:val="both"/>
        <w:rPr>
          <w:rFonts w:ascii="Arial" w:hAnsi="Arial" w:cs="Arial"/>
          <w:sz w:val="20"/>
        </w:rPr>
      </w:pPr>
    </w:p>
    <w:p w:rsidR="000F2653" w:rsidRDefault="000F2653" w:rsidP="000F2653">
      <w:pPr>
        <w:spacing w:line="276" w:lineRule="auto"/>
        <w:jc w:val="both"/>
        <w:rPr>
          <w:rFonts w:ascii="Arial" w:hAnsi="Arial" w:cs="Arial"/>
          <w:sz w:val="20"/>
        </w:rPr>
      </w:pPr>
    </w:p>
    <w:p w:rsidR="000F2653" w:rsidRPr="00484DA4" w:rsidRDefault="000F2653" w:rsidP="000F265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484DA4">
        <w:rPr>
          <w:rFonts w:ascii="Arial" w:hAnsi="Arial" w:cs="Arial"/>
          <w:sz w:val="20"/>
        </w:rPr>
        <w:t>Boh je len jeden.</w:t>
      </w:r>
    </w:p>
    <w:p w:rsidR="000F2653" w:rsidRPr="00484DA4" w:rsidRDefault="000F2653" w:rsidP="000F265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484DA4">
        <w:rPr>
          <w:rFonts w:ascii="Arial" w:hAnsi="Arial" w:cs="Arial"/>
          <w:sz w:val="20"/>
        </w:rPr>
        <w:t>V Bohu sú tri osoby: Otec, Syn a Duch Svätý.</w:t>
      </w:r>
    </w:p>
    <w:p w:rsidR="000F2653" w:rsidRPr="00484DA4" w:rsidRDefault="000F2653" w:rsidP="000F265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484DA4">
        <w:rPr>
          <w:rFonts w:ascii="Arial" w:hAnsi="Arial" w:cs="Arial"/>
          <w:sz w:val="20"/>
        </w:rPr>
        <w:t>Syn Boží sa stal človekom, aby nás vykúpil.</w:t>
      </w:r>
    </w:p>
    <w:p w:rsidR="000F2653" w:rsidRPr="00484DA4" w:rsidRDefault="000F2653" w:rsidP="000F265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484DA4">
        <w:rPr>
          <w:rFonts w:ascii="Arial" w:hAnsi="Arial" w:cs="Arial"/>
          <w:sz w:val="20"/>
        </w:rPr>
        <w:t>Boh je spravodlivý sudca, ktorý dobrých odmeňuje a zlých tresce.</w:t>
      </w:r>
    </w:p>
    <w:p w:rsidR="000F2653" w:rsidRPr="00484DA4" w:rsidRDefault="000F2653" w:rsidP="000F265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484DA4">
        <w:rPr>
          <w:rFonts w:ascii="Arial" w:hAnsi="Arial" w:cs="Arial"/>
          <w:sz w:val="20"/>
        </w:rPr>
        <w:t>Duša človeka je nesmrteľná.</w:t>
      </w:r>
    </w:p>
    <w:p w:rsidR="000F2653" w:rsidRDefault="000F2653" w:rsidP="000F265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Pr="00484DA4">
        <w:rPr>
          <w:rFonts w:ascii="Arial" w:hAnsi="Arial" w:cs="Arial"/>
          <w:sz w:val="20"/>
        </w:rPr>
        <w:t>Milosť Božia je na spásu potrebná.</w:t>
      </w:r>
    </w:p>
    <w:p w:rsidR="000F2653" w:rsidRDefault="000F2653" w:rsidP="000F2653">
      <w:pPr>
        <w:spacing w:line="276" w:lineRule="auto"/>
        <w:jc w:val="both"/>
        <w:rPr>
          <w:rFonts w:ascii="Arial" w:hAnsi="Arial" w:cs="Arial"/>
          <w:sz w:val="20"/>
        </w:rPr>
      </w:pPr>
    </w:p>
    <w:p w:rsidR="000F2653" w:rsidRDefault="000F2653" w:rsidP="000F2653">
      <w:pPr>
        <w:spacing w:line="276" w:lineRule="auto"/>
        <w:jc w:val="both"/>
        <w:rPr>
          <w:rFonts w:ascii="Arial" w:hAnsi="Arial" w:cs="Arial"/>
          <w:sz w:val="20"/>
        </w:rPr>
      </w:pPr>
    </w:p>
    <w:p w:rsidR="000F2653" w:rsidRPr="00CE79EF" w:rsidRDefault="000F2653" w:rsidP="000F2653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CE79EF">
        <w:rPr>
          <w:rFonts w:ascii="Arial" w:hAnsi="Arial" w:cs="Arial"/>
          <w:b/>
          <w:sz w:val="20"/>
          <w:u w:val="single"/>
        </w:rPr>
        <w:t>Boh je len jeden. V Bohu sú tri osoby: Otec, Syn a Duch Svätý.</w:t>
      </w:r>
    </w:p>
    <w:p w:rsidR="000F2653" w:rsidRPr="00256E23" w:rsidRDefault="00CE79EF" w:rsidP="000F265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164465</wp:posOffset>
            </wp:positionV>
            <wp:extent cx="2914650" cy="2714625"/>
            <wp:effectExtent l="19050" t="0" r="0" b="0"/>
            <wp:wrapTight wrapText="bothSides">
              <wp:wrapPolygon edited="0">
                <wp:start x="-141" y="0"/>
                <wp:lineTo x="-141" y="21524"/>
                <wp:lineTo x="21600" y="21524"/>
                <wp:lineTo x="21600" y="0"/>
                <wp:lineTo x="-141" y="0"/>
              </wp:wrapPolygon>
            </wp:wrapTight>
            <wp:docPr id="6" name="Obrázok 20" descr="C:\Documents and Settings\Columba\Dokumenty\Dokumenty\Nabozenstvo\34a4f2fdc34d2b2578076cc1e9d0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Columba\Dokumenty\Dokumenty\Nabozenstvo\34a4f2fdc34d2b2578076cc1e9d026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73" t="21851" r="11149" b="3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835" w:rsidRDefault="00EC1835"/>
    <w:p w:rsidR="00BA5CF3" w:rsidRDefault="00BA5C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Holy Trinity Coloring Page | Jesus coloring pages, Shark coloring pages,  Catholic coloring" style="width:24pt;height:24pt"/>
        </w:pict>
      </w:r>
    </w:p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BA5CF3" w:rsidRDefault="00BA5CF3"/>
    <w:p w:rsidR="00CE79EF" w:rsidRDefault="00CE79EF" w:rsidP="000F265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F2653" w:rsidRDefault="000F2653" w:rsidP="000F2653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i/>
          <w:sz w:val="20"/>
        </w:rPr>
        <w:t xml:space="preserve">„Počuj, Izrael, Pán je náš Boh, </w:t>
      </w:r>
      <w:r w:rsidRPr="00A9688B">
        <w:rPr>
          <w:rFonts w:ascii="Arial" w:hAnsi="Arial" w:cs="Arial"/>
          <w:b/>
          <w:i/>
          <w:sz w:val="20"/>
        </w:rPr>
        <w:t>Pán jediný</w:t>
      </w:r>
      <w:r w:rsidRPr="00931EEB">
        <w:rPr>
          <w:rFonts w:ascii="Arial" w:hAnsi="Arial" w:cs="Arial"/>
          <w:i/>
          <w:sz w:val="20"/>
        </w:rPr>
        <w:t xml:space="preserve">!“ </w:t>
      </w:r>
      <w:r w:rsidRPr="00931EEB">
        <w:rPr>
          <w:rFonts w:ascii="Arial" w:hAnsi="Arial" w:cs="Arial"/>
          <w:sz w:val="20"/>
        </w:rPr>
        <w:t>(</w:t>
      </w:r>
      <w:proofErr w:type="spellStart"/>
      <w:r w:rsidRPr="00931EEB">
        <w:rPr>
          <w:rFonts w:ascii="Arial" w:hAnsi="Arial" w:cs="Arial"/>
          <w:sz w:val="20"/>
        </w:rPr>
        <w:t>Dt</w:t>
      </w:r>
      <w:proofErr w:type="spellEnd"/>
      <w:r w:rsidRPr="00931EEB">
        <w:rPr>
          <w:rFonts w:ascii="Arial" w:hAnsi="Arial" w:cs="Arial"/>
          <w:sz w:val="20"/>
        </w:rPr>
        <w:t xml:space="preserve"> 6,4)</w:t>
      </w:r>
      <w:r>
        <w:rPr>
          <w:rFonts w:ascii="Arial" w:hAnsi="Arial" w:cs="Arial"/>
          <w:sz w:val="20"/>
        </w:rPr>
        <w:t xml:space="preserve"> – čítame už v Starom Zákone</w:t>
      </w:r>
    </w:p>
    <w:p w:rsidR="000F2653" w:rsidRDefault="000F2653" w:rsidP="000F2653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0F2653" w:rsidRDefault="000F2653" w:rsidP="000F2653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Novom Zákone sa Boh zjavuje ako Trojjediný – napr. pri Ježišovom krste:</w:t>
      </w:r>
    </w:p>
    <w:p w:rsidR="00CE79EF" w:rsidRDefault="00CE79EF" w:rsidP="000F2653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0F2653" w:rsidRPr="00931EEB" w:rsidRDefault="000F2653" w:rsidP="000F265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 xml:space="preserve">„Keď sa všetok ľud dával krstiť a keď bol pokrstený aj </w:t>
      </w:r>
      <w:r w:rsidRPr="000F2653">
        <w:rPr>
          <w:rFonts w:ascii="Arial" w:hAnsi="Arial" w:cs="Arial"/>
          <w:b/>
          <w:i/>
          <w:sz w:val="20"/>
        </w:rPr>
        <w:t>Ježiš</w:t>
      </w:r>
      <w:r w:rsidRPr="00931EEB">
        <w:rPr>
          <w:rFonts w:ascii="Arial" w:hAnsi="Arial" w:cs="Arial"/>
          <w:i/>
          <w:sz w:val="20"/>
        </w:rPr>
        <w:t xml:space="preserve"> a modlil sa, otvorilo sa nebo, zostúpil na neho </w:t>
      </w:r>
      <w:r w:rsidRPr="000F2653">
        <w:rPr>
          <w:rFonts w:ascii="Arial" w:hAnsi="Arial" w:cs="Arial"/>
          <w:b/>
          <w:i/>
          <w:sz w:val="20"/>
        </w:rPr>
        <w:t>Duch Svätý</w:t>
      </w:r>
      <w:r w:rsidRPr="00931EEB">
        <w:rPr>
          <w:rFonts w:ascii="Arial" w:hAnsi="Arial" w:cs="Arial"/>
          <w:i/>
          <w:sz w:val="20"/>
        </w:rPr>
        <w:t xml:space="preserve"> v telesnej podobe ako holubica a z neba zaznel hlas</w:t>
      </w:r>
      <w:r>
        <w:rPr>
          <w:rFonts w:ascii="Arial" w:hAnsi="Arial" w:cs="Arial"/>
          <w:i/>
          <w:sz w:val="20"/>
        </w:rPr>
        <w:t xml:space="preserve"> - </w:t>
      </w:r>
      <w:r w:rsidRPr="000F2653">
        <w:rPr>
          <w:rFonts w:ascii="Arial" w:hAnsi="Arial" w:cs="Arial"/>
          <w:b/>
          <w:i/>
          <w:sz w:val="20"/>
        </w:rPr>
        <w:t>Otca</w:t>
      </w:r>
      <w:r w:rsidRPr="00931EEB">
        <w:rPr>
          <w:rFonts w:ascii="Arial" w:hAnsi="Arial" w:cs="Arial"/>
          <w:i/>
          <w:sz w:val="20"/>
        </w:rPr>
        <w:t xml:space="preserve">: „Ty si môj milovaný Syn, v tebe mám zaľúbenie.“ </w:t>
      </w:r>
      <w:r w:rsidRPr="00931EEB">
        <w:rPr>
          <w:rFonts w:ascii="Arial" w:hAnsi="Arial" w:cs="Arial"/>
          <w:sz w:val="20"/>
        </w:rPr>
        <w:t>(</w:t>
      </w:r>
      <w:proofErr w:type="spellStart"/>
      <w:r w:rsidRPr="00931EEB">
        <w:rPr>
          <w:rFonts w:ascii="Arial" w:hAnsi="Arial" w:cs="Arial"/>
          <w:sz w:val="20"/>
        </w:rPr>
        <w:t>Lk</w:t>
      </w:r>
      <w:proofErr w:type="spellEnd"/>
      <w:r w:rsidRPr="00931EEB">
        <w:rPr>
          <w:rFonts w:ascii="Arial" w:hAnsi="Arial" w:cs="Arial"/>
          <w:sz w:val="20"/>
        </w:rPr>
        <w:t xml:space="preserve"> 3, 21 -22)</w:t>
      </w:r>
    </w:p>
    <w:p w:rsidR="000F2653" w:rsidRPr="00CE79EF" w:rsidRDefault="000F2653" w:rsidP="000F2653">
      <w:pPr>
        <w:pStyle w:val="Bezriadkovania"/>
        <w:spacing w:line="276" w:lineRule="auto"/>
        <w:jc w:val="both"/>
        <w:rPr>
          <w:rFonts w:ascii="Arial" w:hAnsi="Arial" w:cs="Arial"/>
          <w:i/>
        </w:rPr>
      </w:pPr>
    </w:p>
    <w:p w:rsidR="00CE79EF" w:rsidRDefault="00CE79EF" w:rsidP="00582A3F">
      <w:pPr>
        <w:pStyle w:val="Heading1"/>
        <w:ind w:left="0"/>
        <w:rPr>
          <w:shadow/>
          <w:color w:val="000000" w:themeColor="text1"/>
          <w:sz w:val="22"/>
          <w:szCs w:val="22"/>
        </w:rPr>
      </w:pPr>
      <w:r>
        <w:rPr>
          <w:shadow/>
          <w:color w:val="000000" w:themeColor="text1"/>
          <w:sz w:val="22"/>
          <w:szCs w:val="22"/>
        </w:rPr>
        <w:t>NAUČ SA:</w:t>
      </w:r>
    </w:p>
    <w:p w:rsidR="00582A3F" w:rsidRPr="00CE79EF" w:rsidRDefault="00582A3F" w:rsidP="00582A3F">
      <w:pPr>
        <w:pStyle w:val="Heading1"/>
        <w:ind w:left="0"/>
        <w:rPr>
          <w:color w:val="000000" w:themeColor="text1"/>
          <w:sz w:val="22"/>
          <w:szCs w:val="22"/>
        </w:rPr>
      </w:pPr>
      <w:r w:rsidRPr="00CE79EF">
        <w:rPr>
          <w:shadow/>
          <w:color w:val="000000" w:themeColor="text1"/>
          <w:sz w:val="22"/>
          <w:szCs w:val="22"/>
        </w:rPr>
        <w:t xml:space="preserve">1. </w:t>
      </w:r>
      <w:r w:rsidRPr="00CE79EF">
        <w:rPr>
          <w:color w:val="000000" w:themeColor="text1"/>
          <w:sz w:val="22"/>
          <w:szCs w:val="22"/>
        </w:rPr>
        <w:t>Kto je Pán</w:t>
      </w:r>
      <w:r w:rsidRPr="00CE79EF">
        <w:rPr>
          <w:color w:val="000000" w:themeColor="text1"/>
          <w:spacing w:val="-4"/>
          <w:sz w:val="22"/>
          <w:szCs w:val="22"/>
        </w:rPr>
        <w:t xml:space="preserve"> </w:t>
      </w:r>
      <w:r w:rsidRPr="00CE79EF">
        <w:rPr>
          <w:color w:val="000000" w:themeColor="text1"/>
          <w:sz w:val="22"/>
          <w:szCs w:val="22"/>
        </w:rPr>
        <w:t>Boh?</w:t>
      </w:r>
    </w:p>
    <w:p w:rsidR="00582A3F" w:rsidRPr="00CE79EF" w:rsidRDefault="00582A3F" w:rsidP="00582A3F">
      <w:pPr>
        <w:pStyle w:val="Zkladntext"/>
        <w:rPr>
          <w:sz w:val="22"/>
          <w:szCs w:val="22"/>
        </w:rPr>
      </w:pPr>
      <w:r w:rsidRPr="00CE79EF">
        <w:rPr>
          <w:sz w:val="22"/>
          <w:szCs w:val="22"/>
        </w:rPr>
        <w:t>Pán Boh je náš nebeský</w:t>
      </w:r>
      <w:r w:rsidRPr="00CE79EF">
        <w:rPr>
          <w:spacing w:val="-9"/>
          <w:sz w:val="22"/>
          <w:szCs w:val="22"/>
        </w:rPr>
        <w:t xml:space="preserve"> </w:t>
      </w:r>
      <w:r w:rsidRPr="00CE79EF">
        <w:rPr>
          <w:sz w:val="22"/>
          <w:szCs w:val="22"/>
        </w:rPr>
        <w:t>otec.</w:t>
      </w:r>
    </w:p>
    <w:p w:rsidR="00582A3F" w:rsidRPr="00CE79EF" w:rsidRDefault="00582A3F" w:rsidP="00582A3F">
      <w:pPr>
        <w:pStyle w:val="Heading2"/>
        <w:tabs>
          <w:tab w:val="left" w:pos="500"/>
        </w:tabs>
        <w:ind w:left="0" w:firstLine="0"/>
        <w:rPr>
          <w:sz w:val="22"/>
          <w:szCs w:val="22"/>
        </w:rPr>
      </w:pPr>
      <w:r w:rsidRPr="00CE79EF">
        <w:rPr>
          <w:sz w:val="22"/>
          <w:szCs w:val="22"/>
        </w:rPr>
        <w:t>2. Odkiaľ je</w:t>
      </w:r>
      <w:r w:rsidRPr="00CE79EF">
        <w:rPr>
          <w:spacing w:val="-5"/>
          <w:sz w:val="22"/>
          <w:szCs w:val="22"/>
        </w:rPr>
        <w:t xml:space="preserve"> </w:t>
      </w:r>
      <w:r w:rsidRPr="00CE79EF">
        <w:rPr>
          <w:sz w:val="22"/>
          <w:szCs w:val="22"/>
        </w:rPr>
        <w:t>svet?</w:t>
      </w:r>
    </w:p>
    <w:p w:rsidR="00582A3F" w:rsidRPr="00CE79EF" w:rsidRDefault="00582A3F" w:rsidP="00582A3F">
      <w:pPr>
        <w:pStyle w:val="Zkladntext"/>
        <w:rPr>
          <w:sz w:val="22"/>
          <w:szCs w:val="22"/>
        </w:rPr>
      </w:pPr>
      <w:r w:rsidRPr="00CE79EF">
        <w:rPr>
          <w:sz w:val="22"/>
          <w:szCs w:val="22"/>
        </w:rPr>
        <w:t>Svet stvoril pre nás nebeský</w:t>
      </w:r>
      <w:r w:rsidRPr="00CE79EF">
        <w:rPr>
          <w:spacing w:val="-18"/>
          <w:sz w:val="22"/>
          <w:szCs w:val="22"/>
        </w:rPr>
        <w:t xml:space="preserve"> </w:t>
      </w:r>
      <w:r w:rsidRPr="00CE79EF">
        <w:rPr>
          <w:sz w:val="22"/>
          <w:szCs w:val="22"/>
        </w:rPr>
        <w:t>Otec.</w:t>
      </w:r>
    </w:p>
    <w:p w:rsidR="00582A3F" w:rsidRPr="00CE79EF" w:rsidRDefault="00582A3F" w:rsidP="00582A3F">
      <w:pPr>
        <w:pStyle w:val="Zkladntext"/>
        <w:ind w:left="0"/>
        <w:rPr>
          <w:b/>
          <w:sz w:val="22"/>
          <w:szCs w:val="22"/>
        </w:rPr>
      </w:pPr>
      <w:r w:rsidRPr="00CE79EF">
        <w:rPr>
          <w:b/>
          <w:sz w:val="22"/>
          <w:szCs w:val="22"/>
        </w:rPr>
        <w:t xml:space="preserve"> 3. Odkiaľ vieme, že je</w:t>
      </w:r>
      <w:r w:rsidRPr="00CE79EF">
        <w:rPr>
          <w:b/>
          <w:spacing w:val="-12"/>
          <w:sz w:val="22"/>
          <w:szCs w:val="22"/>
        </w:rPr>
        <w:t xml:space="preserve"> </w:t>
      </w:r>
      <w:r w:rsidRPr="00CE79EF">
        <w:rPr>
          <w:b/>
          <w:sz w:val="22"/>
          <w:szCs w:val="22"/>
        </w:rPr>
        <w:t>Boh?</w:t>
      </w:r>
    </w:p>
    <w:p w:rsidR="00582A3F" w:rsidRPr="00CE79EF" w:rsidRDefault="00582A3F" w:rsidP="00582A3F">
      <w:pPr>
        <w:pStyle w:val="Heading2"/>
        <w:tabs>
          <w:tab w:val="left" w:pos="500"/>
        </w:tabs>
        <w:ind w:left="0" w:firstLine="0"/>
        <w:rPr>
          <w:b w:val="0"/>
          <w:sz w:val="22"/>
          <w:szCs w:val="22"/>
        </w:rPr>
      </w:pPr>
      <w:r w:rsidRPr="00CE79EF">
        <w:rPr>
          <w:b w:val="0"/>
          <w:sz w:val="22"/>
          <w:szCs w:val="22"/>
        </w:rPr>
        <w:t>Rozum nám hovorí, že je Boh, lebo svet musel niekto</w:t>
      </w:r>
      <w:r w:rsidRPr="00CE79EF">
        <w:rPr>
          <w:b w:val="0"/>
          <w:spacing w:val="-11"/>
          <w:sz w:val="22"/>
          <w:szCs w:val="22"/>
        </w:rPr>
        <w:t xml:space="preserve"> </w:t>
      </w:r>
      <w:r w:rsidRPr="00CE79EF">
        <w:rPr>
          <w:b w:val="0"/>
          <w:sz w:val="22"/>
          <w:szCs w:val="22"/>
        </w:rPr>
        <w:t>stvoriť. Boh k nám prehovoril vo Svätom</w:t>
      </w:r>
      <w:r w:rsidRPr="00CE79EF">
        <w:rPr>
          <w:b w:val="0"/>
          <w:spacing w:val="-14"/>
          <w:sz w:val="22"/>
          <w:szCs w:val="22"/>
        </w:rPr>
        <w:t xml:space="preserve"> </w:t>
      </w:r>
      <w:r w:rsidRPr="00CE79EF">
        <w:rPr>
          <w:b w:val="0"/>
          <w:sz w:val="22"/>
          <w:szCs w:val="22"/>
        </w:rPr>
        <w:t>písme.</w:t>
      </w:r>
    </w:p>
    <w:p w:rsidR="00582A3F" w:rsidRPr="00CE79EF" w:rsidRDefault="00582A3F" w:rsidP="00582A3F">
      <w:pPr>
        <w:pStyle w:val="Heading2"/>
        <w:tabs>
          <w:tab w:val="left" w:pos="500"/>
        </w:tabs>
        <w:ind w:left="0" w:firstLine="0"/>
        <w:rPr>
          <w:sz w:val="22"/>
          <w:szCs w:val="22"/>
        </w:rPr>
      </w:pPr>
      <w:r w:rsidRPr="00CE79EF">
        <w:rPr>
          <w:sz w:val="22"/>
          <w:szCs w:val="22"/>
        </w:rPr>
        <w:t>4. Odkedy je</w:t>
      </w:r>
      <w:r w:rsidRPr="00CE79EF">
        <w:rPr>
          <w:spacing w:val="-6"/>
          <w:sz w:val="22"/>
          <w:szCs w:val="22"/>
        </w:rPr>
        <w:t xml:space="preserve"> </w:t>
      </w:r>
      <w:r w:rsidRPr="00CE79EF">
        <w:rPr>
          <w:sz w:val="22"/>
          <w:szCs w:val="22"/>
        </w:rPr>
        <w:t>Boh?</w:t>
      </w:r>
    </w:p>
    <w:p w:rsidR="00582A3F" w:rsidRPr="00CE79EF" w:rsidRDefault="00582A3F" w:rsidP="00582A3F">
      <w:pPr>
        <w:pStyle w:val="Zkladntext"/>
        <w:ind w:left="0"/>
        <w:rPr>
          <w:sz w:val="22"/>
          <w:szCs w:val="22"/>
        </w:rPr>
      </w:pPr>
      <w:r w:rsidRPr="00CE79EF">
        <w:rPr>
          <w:sz w:val="22"/>
          <w:szCs w:val="22"/>
        </w:rPr>
        <w:t>Boh vždy bol, je a bude, lebo je</w:t>
      </w:r>
      <w:r w:rsidRPr="00CE79EF">
        <w:rPr>
          <w:spacing w:val="-15"/>
          <w:sz w:val="22"/>
          <w:szCs w:val="22"/>
        </w:rPr>
        <w:t xml:space="preserve"> </w:t>
      </w:r>
      <w:r w:rsidRPr="00CE79EF">
        <w:rPr>
          <w:sz w:val="22"/>
          <w:szCs w:val="22"/>
        </w:rPr>
        <w:t>večný.</w:t>
      </w:r>
    </w:p>
    <w:p w:rsidR="00582A3F" w:rsidRPr="00CE79EF" w:rsidRDefault="00582A3F" w:rsidP="00582A3F">
      <w:pPr>
        <w:tabs>
          <w:tab w:val="left" w:pos="500"/>
        </w:tabs>
        <w:rPr>
          <w:sz w:val="22"/>
        </w:rPr>
      </w:pPr>
      <w:r w:rsidRPr="00CE79EF">
        <w:rPr>
          <w:b/>
          <w:sz w:val="22"/>
        </w:rPr>
        <w:t xml:space="preserve">5. Čo vie Pán Boh? </w:t>
      </w:r>
      <w:r w:rsidRPr="00CE79EF">
        <w:rPr>
          <w:sz w:val="22"/>
        </w:rPr>
        <w:t>Pán Boh vie všetko, aj to, čo si myslíme: Boh je</w:t>
      </w:r>
      <w:r w:rsidRPr="00CE79EF">
        <w:rPr>
          <w:spacing w:val="-25"/>
          <w:sz w:val="22"/>
        </w:rPr>
        <w:t xml:space="preserve"> </w:t>
      </w:r>
      <w:r w:rsidRPr="00CE79EF">
        <w:rPr>
          <w:sz w:val="22"/>
        </w:rPr>
        <w:t>vševediaci.</w:t>
      </w:r>
    </w:p>
    <w:p w:rsidR="00582A3F" w:rsidRPr="00CE79EF" w:rsidRDefault="00582A3F" w:rsidP="00582A3F">
      <w:pPr>
        <w:tabs>
          <w:tab w:val="left" w:pos="500"/>
        </w:tabs>
        <w:rPr>
          <w:sz w:val="22"/>
        </w:rPr>
      </w:pPr>
      <w:r w:rsidRPr="00CE79EF">
        <w:rPr>
          <w:b/>
          <w:sz w:val="22"/>
        </w:rPr>
        <w:t xml:space="preserve">6. Prečo nevidíme Pána Boha? </w:t>
      </w:r>
      <w:r w:rsidRPr="00CE79EF">
        <w:rPr>
          <w:sz w:val="22"/>
        </w:rPr>
        <w:t>Pána Boha nevidíme preto, lebo je čistý duch, nemá</w:t>
      </w:r>
      <w:r w:rsidRPr="00CE79EF">
        <w:rPr>
          <w:spacing w:val="-34"/>
          <w:sz w:val="22"/>
        </w:rPr>
        <w:t xml:space="preserve"> </w:t>
      </w:r>
      <w:r w:rsidRPr="00CE79EF">
        <w:rPr>
          <w:sz w:val="22"/>
        </w:rPr>
        <w:t>telo.</w:t>
      </w:r>
    </w:p>
    <w:p w:rsidR="00582A3F" w:rsidRPr="00CE79EF" w:rsidRDefault="00582A3F" w:rsidP="00582A3F">
      <w:pPr>
        <w:tabs>
          <w:tab w:val="left" w:pos="500"/>
        </w:tabs>
        <w:rPr>
          <w:sz w:val="22"/>
        </w:rPr>
      </w:pPr>
      <w:r w:rsidRPr="00CE79EF">
        <w:rPr>
          <w:b/>
          <w:sz w:val="22"/>
        </w:rPr>
        <w:t xml:space="preserve">7. Je viac ako jeden Boh? </w:t>
      </w:r>
      <w:r w:rsidRPr="00CE79EF">
        <w:rPr>
          <w:sz w:val="22"/>
        </w:rPr>
        <w:t>Boh je len</w:t>
      </w:r>
      <w:r w:rsidRPr="00CE79EF">
        <w:rPr>
          <w:spacing w:val="-13"/>
          <w:sz w:val="22"/>
        </w:rPr>
        <w:t xml:space="preserve"> </w:t>
      </w:r>
      <w:r w:rsidRPr="00CE79EF">
        <w:rPr>
          <w:sz w:val="22"/>
        </w:rPr>
        <w:t>jeden.</w:t>
      </w:r>
    </w:p>
    <w:p w:rsidR="00582A3F" w:rsidRPr="00CE79EF" w:rsidRDefault="00582A3F" w:rsidP="00582A3F">
      <w:pPr>
        <w:tabs>
          <w:tab w:val="left" w:pos="500"/>
        </w:tabs>
        <w:rPr>
          <w:sz w:val="22"/>
        </w:rPr>
      </w:pPr>
      <w:r w:rsidRPr="00CE79EF">
        <w:rPr>
          <w:b/>
          <w:sz w:val="22"/>
        </w:rPr>
        <w:t xml:space="preserve">8. V koľkých osobách je Boh? </w:t>
      </w:r>
      <w:r w:rsidRPr="00CE79EF">
        <w:rPr>
          <w:sz w:val="22"/>
        </w:rPr>
        <w:t>Boh je v troch božských osobách: Otec, Syn a</w:t>
      </w:r>
      <w:r w:rsidRPr="00CE79EF">
        <w:rPr>
          <w:spacing w:val="-39"/>
          <w:sz w:val="22"/>
        </w:rPr>
        <w:t xml:space="preserve"> </w:t>
      </w:r>
      <w:r w:rsidRPr="00CE79EF">
        <w:rPr>
          <w:sz w:val="22"/>
        </w:rPr>
        <w:t>Duch Svätý.</w:t>
      </w:r>
    </w:p>
    <w:p w:rsidR="00582A3F" w:rsidRPr="00CE79EF" w:rsidRDefault="00582A3F" w:rsidP="00582A3F">
      <w:pPr>
        <w:tabs>
          <w:tab w:val="left" w:pos="500"/>
        </w:tabs>
        <w:rPr>
          <w:sz w:val="22"/>
        </w:rPr>
      </w:pPr>
      <w:r w:rsidRPr="00CE79EF">
        <w:rPr>
          <w:b/>
          <w:sz w:val="22"/>
        </w:rPr>
        <w:t xml:space="preserve">9. Ako voláme tri božské osoby? </w:t>
      </w:r>
      <w:r w:rsidRPr="00CE79EF">
        <w:rPr>
          <w:sz w:val="22"/>
        </w:rPr>
        <w:t>Tri božské osoby voláme Najsvätejšia</w:t>
      </w:r>
      <w:r w:rsidRPr="00CE79EF">
        <w:rPr>
          <w:spacing w:val="-28"/>
          <w:sz w:val="22"/>
        </w:rPr>
        <w:t xml:space="preserve"> </w:t>
      </w:r>
      <w:r w:rsidRPr="00CE79EF">
        <w:rPr>
          <w:sz w:val="22"/>
        </w:rPr>
        <w:t>Trojica.</w:t>
      </w:r>
    </w:p>
    <w:p w:rsidR="00582A3F" w:rsidRPr="00CE79EF" w:rsidRDefault="00CE79EF" w:rsidP="00582A3F">
      <w:pPr>
        <w:tabs>
          <w:tab w:val="left" w:pos="500"/>
        </w:tabs>
        <w:rPr>
          <w:sz w:val="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-385445</wp:posOffset>
            </wp:positionV>
            <wp:extent cx="1571625" cy="2028825"/>
            <wp:effectExtent l="19050" t="0" r="9525" b="0"/>
            <wp:wrapTight wrapText="bothSides">
              <wp:wrapPolygon edited="0">
                <wp:start x="-262" y="0"/>
                <wp:lineTo x="-262" y="21499"/>
                <wp:lineTo x="21731" y="21499"/>
                <wp:lineTo x="21731" y="0"/>
                <wp:lineTo x="-262" y="0"/>
              </wp:wrapPolygon>
            </wp:wrapTight>
            <wp:docPr id="7" name="Obrázok 1" descr="Free Trinity Shamrock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inity Shamrock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Svätý Patrik v Írsku vysvetľoval Najsvätejšiu Trojicu s pomocou </w:t>
      </w:r>
      <w:r w:rsidR="00A9688B">
        <w:rPr>
          <w:sz w:val="22"/>
        </w:rPr>
        <w:t>t</w:t>
      </w:r>
      <w:r>
        <w:rPr>
          <w:sz w:val="22"/>
        </w:rPr>
        <w:t>rojlístka. Dopíš do jednotlivých lístkov Osoby Najsvätejšej Trojice.</w:t>
      </w:r>
    </w:p>
    <w:p w:rsidR="00582A3F" w:rsidRDefault="00A9688B" w:rsidP="00582A3F">
      <w:pPr>
        <w:tabs>
          <w:tab w:val="left" w:pos="500"/>
        </w:tabs>
        <w:rPr>
          <w:sz w:val="24"/>
        </w:rPr>
      </w:pPr>
      <w:r>
        <w:rPr>
          <w:sz w:val="24"/>
        </w:rPr>
        <w:t>Kto je :</w:t>
      </w:r>
    </w:p>
    <w:p w:rsidR="00A9688B" w:rsidRDefault="00A9688B" w:rsidP="00582A3F">
      <w:pPr>
        <w:tabs>
          <w:tab w:val="left" w:pos="500"/>
        </w:tabs>
        <w:rPr>
          <w:sz w:val="24"/>
        </w:rPr>
      </w:pPr>
    </w:p>
    <w:p w:rsidR="00A9688B" w:rsidRDefault="00A9688B" w:rsidP="00582A3F">
      <w:pPr>
        <w:tabs>
          <w:tab w:val="left" w:pos="500"/>
        </w:tabs>
        <w:rPr>
          <w:sz w:val="24"/>
        </w:rPr>
      </w:pPr>
      <w:r>
        <w:rPr>
          <w:sz w:val="24"/>
        </w:rPr>
        <w:t xml:space="preserve">Stvoriteľ       ..................................    </w:t>
      </w:r>
    </w:p>
    <w:p w:rsidR="00582A3F" w:rsidRDefault="00582A3F" w:rsidP="00582A3F">
      <w:pPr>
        <w:tabs>
          <w:tab w:val="left" w:pos="500"/>
        </w:tabs>
        <w:rPr>
          <w:sz w:val="24"/>
        </w:rPr>
      </w:pPr>
    </w:p>
    <w:p w:rsidR="00A9688B" w:rsidRDefault="00A9688B" w:rsidP="00582A3F">
      <w:pPr>
        <w:tabs>
          <w:tab w:val="left" w:pos="500"/>
        </w:tabs>
        <w:rPr>
          <w:sz w:val="24"/>
        </w:rPr>
      </w:pPr>
      <w:r>
        <w:rPr>
          <w:sz w:val="24"/>
        </w:rPr>
        <w:t xml:space="preserve">Vykupiteľ     .................................. </w:t>
      </w:r>
    </w:p>
    <w:p w:rsidR="00A9688B" w:rsidRDefault="00A9688B" w:rsidP="00582A3F">
      <w:pPr>
        <w:tabs>
          <w:tab w:val="left" w:pos="500"/>
        </w:tabs>
        <w:rPr>
          <w:sz w:val="24"/>
        </w:rPr>
      </w:pPr>
    </w:p>
    <w:p w:rsidR="00A9688B" w:rsidRDefault="00A9688B" w:rsidP="00582A3F">
      <w:pPr>
        <w:tabs>
          <w:tab w:val="left" w:pos="500"/>
        </w:tabs>
        <w:rPr>
          <w:sz w:val="24"/>
        </w:rPr>
      </w:pPr>
      <w:proofErr w:type="spellStart"/>
      <w:r>
        <w:rPr>
          <w:sz w:val="24"/>
        </w:rPr>
        <w:t>Posvätiteľ</w:t>
      </w:r>
      <w:proofErr w:type="spellEnd"/>
      <w:r>
        <w:rPr>
          <w:sz w:val="24"/>
        </w:rPr>
        <w:t xml:space="preserve">      ................................... </w:t>
      </w:r>
    </w:p>
    <w:p w:rsidR="00582A3F" w:rsidRDefault="00582A3F" w:rsidP="00582A3F">
      <w:pPr>
        <w:tabs>
          <w:tab w:val="left" w:pos="500"/>
        </w:tabs>
        <w:rPr>
          <w:sz w:val="24"/>
        </w:rPr>
      </w:pPr>
    </w:p>
    <w:p w:rsidR="00582A3F" w:rsidRDefault="00582A3F" w:rsidP="00582A3F">
      <w:pPr>
        <w:tabs>
          <w:tab w:val="left" w:pos="500"/>
        </w:tabs>
        <w:rPr>
          <w:sz w:val="24"/>
        </w:rPr>
      </w:pPr>
    </w:p>
    <w:p w:rsidR="00582A3F" w:rsidRDefault="00582A3F" w:rsidP="00582A3F">
      <w:pPr>
        <w:tabs>
          <w:tab w:val="left" w:pos="500"/>
        </w:tabs>
        <w:rPr>
          <w:sz w:val="24"/>
        </w:rPr>
      </w:pPr>
    </w:p>
    <w:p w:rsidR="00582A3F" w:rsidRDefault="00582A3F" w:rsidP="00582A3F">
      <w:pPr>
        <w:tabs>
          <w:tab w:val="left" w:pos="500"/>
        </w:tabs>
        <w:rPr>
          <w:sz w:val="24"/>
        </w:rPr>
      </w:pPr>
    </w:p>
    <w:p w:rsidR="00582A3F" w:rsidRPr="00582A3F" w:rsidRDefault="00582A3F" w:rsidP="00582A3F">
      <w:pPr>
        <w:tabs>
          <w:tab w:val="left" w:pos="500"/>
        </w:tabs>
        <w:rPr>
          <w:sz w:val="24"/>
        </w:rPr>
      </w:pPr>
    </w:p>
    <w:p w:rsidR="00582A3F" w:rsidRDefault="00582A3F" w:rsidP="00582A3F">
      <w:pPr>
        <w:pStyle w:val="Heading1"/>
        <w:ind w:left="5008"/>
      </w:pPr>
      <w:r>
        <w:rPr>
          <w:noProof/>
          <w:lang w:val="cs-CZ"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27786</wp:posOffset>
            </wp:positionV>
            <wp:extent cx="2957829" cy="2961005"/>
            <wp:effectExtent l="0" t="0" r="0" b="0"/>
            <wp:wrapNone/>
            <wp:docPr id="3" name="image2.png" descr="'Chvá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29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hadow/>
          <w:color w:val="EFA12D"/>
        </w:rPr>
        <w:t>Osemsmerovka</w:t>
      </w:r>
      <w:proofErr w:type="spellEnd"/>
      <w:r>
        <w:rPr>
          <w:color w:val="EFA12D"/>
        </w:rPr>
        <w:t xml:space="preserve"> </w:t>
      </w:r>
      <w:r>
        <w:rPr>
          <w:shadow/>
          <w:color w:val="EFA12D"/>
        </w:rPr>
        <w:t>s</w:t>
      </w:r>
      <w:r>
        <w:rPr>
          <w:color w:val="EFA12D"/>
          <w:spacing w:val="-11"/>
        </w:rPr>
        <w:t xml:space="preserve"> </w:t>
      </w:r>
      <w:r>
        <w:rPr>
          <w:shadow/>
          <w:color w:val="EFA12D"/>
        </w:rPr>
        <w:t>tajničkou:</w:t>
      </w:r>
    </w:p>
    <w:p w:rsidR="00582A3F" w:rsidRDefault="00582A3F" w:rsidP="00582A3F">
      <w:pPr>
        <w:pStyle w:val="Zkladntext"/>
        <w:ind w:left="0"/>
        <w:rPr>
          <w:b/>
          <w:sz w:val="20"/>
        </w:rPr>
      </w:pPr>
    </w:p>
    <w:p w:rsidR="00582A3F" w:rsidRDefault="00582A3F" w:rsidP="00582A3F">
      <w:pPr>
        <w:pStyle w:val="Zkladntext"/>
        <w:spacing w:before="4"/>
        <w:ind w:left="0"/>
        <w:rPr>
          <w:b/>
          <w:sz w:val="26"/>
        </w:rPr>
      </w:pPr>
    </w:p>
    <w:p w:rsidR="00582A3F" w:rsidRDefault="00582A3F" w:rsidP="00582A3F">
      <w:pPr>
        <w:pStyle w:val="Zkladntext"/>
        <w:ind w:left="5008" w:right="480"/>
      </w:pPr>
      <w:r>
        <w:t>BOH OTEC, BOHOČLOVEK, BOŽÍ SYN, CHRÁM, CIRKEV, DARY, DOBROTA, GLORIA, HRIECHY, KLAŇAL, KRÁĽ, LÁSKA, MOJŽIŠ, NAJSVÄTEJŠIA, NEBO,</w:t>
      </w:r>
      <w:r>
        <w:rPr>
          <w:spacing w:val="-8"/>
        </w:rPr>
        <w:t xml:space="preserve"> </w:t>
      </w:r>
      <w:r>
        <w:t>NEDEĽA,</w:t>
      </w:r>
    </w:p>
    <w:p w:rsidR="00582A3F" w:rsidRDefault="00582A3F" w:rsidP="00582A3F">
      <w:pPr>
        <w:pStyle w:val="Zkladntext"/>
        <w:ind w:left="5008" w:right="719"/>
      </w:pPr>
      <w:r>
        <w:t>NEZAHYNUL, ODSÚDENÝ, POKOJ, PROZRETEĽNOSŤ, RADUJTE SA, ROZUM, SPEV,</w:t>
      </w:r>
      <w:r>
        <w:rPr>
          <w:spacing w:val="-5"/>
        </w:rPr>
        <w:t xml:space="preserve"> </w:t>
      </w:r>
      <w:r>
        <w:t>STAROSTLIVOSŤ,</w:t>
      </w:r>
    </w:p>
    <w:p w:rsidR="00582A3F" w:rsidRDefault="00582A3F" w:rsidP="00582A3F">
      <w:pPr>
        <w:pStyle w:val="Zkladntext"/>
        <w:ind w:left="5008" w:right="112"/>
      </w:pPr>
      <w:r>
        <w:t>SVÄTÉ PÍSMO, TRI BOŽSKÉ OSOBY, VERNÝ, VESMÍR, VEČNÝ ŽIVOT, VIERA, VYZNANIE, VŠADEPRÍTOMNÝ,</w:t>
      </w:r>
      <w:r>
        <w:rPr>
          <w:spacing w:val="-23"/>
        </w:rPr>
        <w:t xml:space="preserve"> </w:t>
      </w:r>
      <w:r>
        <w:t>ÚCTA</w:t>
      </w:r>
    </w:p>
    <w:p w:rsidR="00582A3F" w:rsidRDefault="00582A3F" w:rsidP="00582A3F">
      <w:pPr>
        <w:pStyle w:val="Zkladntext"/>
        <w:spacing w:before="8"/>
        <w:ind w:left="0"/>
        <w:rPr>
          <w:sz w:val="23"/>
        </w:rPr>
      </w:pPr>
    </w:p>
    <w:p w:rsidR="00582A3F" w:rsidRDefault="00582A3F"/>
    <w:p w:rsidR="00582A3F" w:rsidRDefault="00582A3F"/>
    <w:p w:rsidR="00582A3F" w:rsidRDefault="00582A3F"/>
    <w:p w:rsidR="00582A3F" w:rsidRDefault="00582A3F"/>
    <w:p w:rsidR="00582A3F" w:rsidRDefault="00582A3F"/>
    <w:p w:rsidR="00582A3F" w:rsidRDefault="00582A3F"/>
    <w:p w:rsidR="00CE79EF" w:rsidRDefault="00CE79EF">
      <w:pPr>
        <w:rPr>
          <w:b/>
          <w:sz w:val="28"/>
          <w:szCs w:val="28"/>
        </w:rPr>
      </w:pPr>
      <w:r w:rsidRPr="00CE79EF">
        <w:rPr>
          <w:b/>
          <w:sz w:val="28"/>
          <w:szCs w:val="28"/>
        </w:rPr>
        <w:t xml:space="preserve">Modlitby k Najsvätejšej Trojici </w:t>
      </w:r>
      <w:r>
        <w:rPr>
          <w:b/>
          <w:sz w:val="28"/>
          <w:szCs w:val="28"/>
        </w:rPr>
        <w:t>–</w:t>
      </w:r>
      <w:r w:rsidRPr="00CE79EF">
        <w:rPr>
          <w:b/>
          <w:sz w:val="28"/>
          <w:szCs w:val="28"/>
        </w:rPr>
        <w:t xml:space="preserve"> </w:t>
      </w:r>
    </w:p>
    <w:p w:rsidR="00CE79EF" w:rsidRDefault="00CE7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79EF" w:rsidRPr="00CE79EF" w:rsidRDefault="00CE79EF" w:rsidP="00A9688B">
      <w:pPr>
        <w:jc w:val="both"/>
        <w:rPr>
          <w:sz w:val="28"/>
          <w:szCs w:val="28"/>
        </w:rPr>
      </w:pPr>
      <w:r w:rsidRPr="00CE79EF">
        <w:rPr>
          <w:sz w:val="28"/>
          <w:szCs w:val="28"/>
        </w:rPr>
        <w:t>V Mene Otca, i Syna i Ducha Svätého</w:t>
      </w:r>
    </w:p>
    <w:p w:rsidR="00CE79EF" w:rsidRPr="00CE79EF" w:rsidRDefault="00CE79EF" w:rsidP="00A9688B">
      <w:pPr>
        <w:jc w:val="both"/>
        <w:rPr>
          <w:sz w:val="28"/>
          <w:szCs w:val="28"/>
        </w:rPr>
      </w:pPr>
    </w:p>
    <w:p w:rsidR="00582A3F" w:rsidRPr="00CE79EF" w:rsidRDefault="00CE79EF" w:rsidP="00A9688B">
      <w:pPr>
        <w:jc w:val="both"/>
        <w:rPr>
          <w:sz w:val="28"/>
          <w:szCs w:val="28"/>
        </w:rPr>
      </w:pPr>
      <w:r w:rsidRPr="00CE79EF">
        <w:rPr>
          <w:sz w:val="28"/>
          <w:szCs w:val="28"/>
        </w:rPr>
        <w:t>Sláva Otcu, i Synu i Duchu Svätému, ako bolo na počiatku, tak nech je i teraz i</w:t>
      </w:r>
      <w:r>
        <w:rPr>
          <w:sz w:val="28"/>
          <w:szCs w:val="28"/>
        </w:rPr>
        <w:t xml:space="preserve"> vždycky i </w:t>
      </w:r>
      <w:r w:rsidRPr="00CE79EF">
        <w:rPr>
          <w:sz w:val="28"/>
          <w:szCs w:val="28"/>
        </w:rPr>
        <w:t>na veky vekov. Amen</w:t>
      </w:r>
    </w:p>
    <w:p w:rsidR="00CE79EF" w:rsidRPr="00CE79EF" w:rsidRDefault="00CE79EF" w:rsidP="00A9688B">
      <w:pPr>
        <w:jc w:val="both"/>
        <w:rPr>
          <w:sz w:val="28"/>
          <w:szCs w:val="28"/>
        </w:rPr>
      </w:pPr>
    </w:p>
    <w:p w:rsidR="00CE79EF" w:rsidRPr="00CE79EF" w:rsidRDefault="00CE79EF" w:rsidP="00A9688B">
      <w:pPr>
        <w:jc w:val="both"/>
        <w:rPr>
          <w:sz w:val="28"/>
          <w:szCs w:val="28"/>
        </w:rPr>
      </w:pPr>
      <w:r w:rsidRPr="00CE79EF">
        <w:rPr>
          <w:sz w:val="28"/>
          <w:szCs w:val="28"/>
        </w:rPr>
        <w:t xml:space="preserve">Pane Ježišu Kriste,  </w:t>
      </w:r>
      <w:r w:rsidR="00A9688B">
        <w:rPr>
          <w:sz w:val="28"/>
          <w:szCs w:val="28"/>
        </w:rPr>
        <w:t xml:space="preserve">Syn Otca, zošli teraz na zem svojho Ducha, daj nech Duch Svätý prebýva v srdciach všetkých národov, aby boli uchránené od skazy, nešťastia a vojny. Kiežby Matka všetkých národov, </w:t>
      </w:r>
      <w:proofErr w:type="spellStart"/>
      <w:r w:rsidR="00A9688B">
        <w:rPr>
          <w:sz w:val="28"/>
          <w:szCs w:val="28"/>
        </w:rPr>
        <w:t>preblahoslavená</w:t>
      </w:r>
      <w:proofErr w:type="spellEnd"/>
      <w:r w:rsidR="00A9688B">
        <w:rPr>
          <w:sz w:val="28"/>
          <w:szCs w:val="28"/>
        </w:rPr>
        <w:t xml:space="preserve"> Panna Mária, bola našou orodovnicou v nebi. Amen</w:t>
      </w:r>
    </w:p>
    <w:p w:rsidR="00582A3F" w:rsidRDefault="00582A3F"/>
    <w:p w:rsidR="00BA5CF3" w:rsidRDefault="00BA5CF3"/>
    <w:sectPr w:rsidR="00BA5CF3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303"/>
    <w:multiLevelType w:val="hybridMultilevel"/>
    <w:tmpl w:val="4D38CDF6"/>
    <w:lvl w:ilvl="0" w:tplc="FCD62A8A">
      <w:start w:val="1"/>
      <w:numFmt w:val="decimal"/>
      <w:lvlText w:val="%1."/>
      <w:lvlJc w:val="left"/>
      <w:pPr>
        <w:ind w:left="500" w:hanging="360"/>
        <w:jc w:val="left"/>
      </w:pPr>
      <w:rPr>
        <w:rFonts w:hint="default"/>
        <w:b/>
        <w:bCs/>
        <w:w w:val="100"/>
        <w:lang w:val="sk-SK" w:eastAsia="en-US" w:bidi="ar-SA"/>
      </w:rPr>
    </w:lvl>
    <w:lvl w:ilvl="1" w:tplc="768C56CC">
      <w:numFmt w:val="bullet"/>
      <w:lvlText w:val="•"/>
      <w:lvlJc w:val="left"/>
      <w:pPr>
        <w:ind w:left="1524" w:hanging="360"/>
      </w:pPr>
      <w:rPr>
        <w:rFonts w:hint="default"/>
        <w:lang w:val="sk-SK" w:eastAsia="en-US" w:bidi="ar-SA"/>
      </w:rPr>
    </w:lvl>
    <w:lvl w:ilvl="2" w:tplc="40E60BA0">
      <w:numFmt w:val="bullet"/>
      <w:lvlText w:val="•"/>
      <w:lvlJc w:val="left"/>
      <w:pPr>
        <w:ind w:left="2549" w:hanging="360"/>
      </w:pPr>
      <w:rPr>
        <w:rFonts w:hint="default"/>
        <w:lang w:val="sk-SK" w:eastAsia="en-US" w:bidi="ar-SA"/>
      </w:rPr>
    </w:lvl>
    <w:lvl w:ilvl="3" w:tplc="7CD80620">
      <w:numFmt w:val="bullet"/>
      <w:lvlText w:val="•"/>
      <w:lvlJc w:val="left"/>
      <w:pPr>
        <w:ind w:left="3573" w:hanging="360"/>
      </w:pPr>
      <w:rPr>
        <w:rFonts w:hint="default"/>
        <w:lang w:val="sk-SK" w:eastAsia="en-US" w:bidi="ar-SA"/>
      </w:rPr>
    </w:lvl>
    <w:lvl w:ilvl="4" w:tplc="34B43328">
      <w:numFmt w:val="bullet"/>
      <w:lvlText w:val="•"/>
      <w:lvlJc w:val="left"/>
      <w:pPr>
        <w:ind w:left="4598" w:hanging="360"/>
      </w:pPr>
      <w:rPr>
        <w:rFonts w:hint="default"/>
        <w:lang w:val="sk-SK" w:eastAsia="en-US" w:bidi="ar-SA"/>
      </w:rPr>
    </w:lvl>
    <w:lvl w:ilvl="5" w:tplc="F0ACC04C">
      <w:numFmt w:val="bullet"/>
      <w:lvlText w:val="•"/>
      <w:lvlJc w:val="left"/>
      <w:pPr>
        <w:ind w:left="5623" w:hanging="360"/>
      </w:pPr>
      <w:rPr>
        <w:rFonts w:hint="default"/>
        <w:lang w:val="sk-SK" w:eastAsia="en-US" w:bidi="ar-SA"/>
      </w:rPr>
    </w:lvl>
    <w:lvl w:ilvl="6" w:tplc="B09CD4A0">
      <w:numFmt w:val="bullet"/>
      <w:lvlText w:val="•"/>
      <w:lvlJc w:val="left"/>
      <w:pPr>
        <w:ind w:left="6647" w:hanging="360"/>
      </w:pPr>
      <w:rPr>
        <w:rFonts w:hint="default"/>
        <w:lang w:val="sk-SK" w:eastAsia="en-US" w:bidi="ar-SA"/>
      </w:rPr>
    </w:lvl>
    <w:lvl w:ilvl="7" w:tplc="76A07D86">
      <w:numFmt w:val="bullet"/>
      <w:lvlText w:val="•"/>
      <w:lvlJc w:val="left"/>
      <w:pPr>
        <w:ind w:left="7672" w:hanging="360"/>
      </w:pPr>
      <w:rPr>
        <w:rFonts w:hint="default"/>
        <w:lang w:val="sk-SK" w:eastAsia="en-US" w:bidi="ar-SA"/>
      </w:rPr>
    </w:lvl>
    <w:lvl w:ilvl="8" w:tplc="F6E6679C">
      <w:numFmt w:val="bullet"/>
      <w:lvlText w:val="•"/>
      <w:lvlJc w:val="left"/>
      <w:pPr>
        <w:ind w:left="8697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653"/>
    <w:rsid w:val="000916B7"/>
    <w:rsid w:val="000A36E8"/>
    <w:rsid w:val="000F2653"/>
    <w:rsid w:val="00300195"/>
    <w:rsid w:val="00512FC5"/>
    <w:rsid w:val="00582A3F"/>
    <w:rsid w:val="008366D9"/>
    <w:rsid w:val="00A9688B"/>
    <w:rsid w:val="00BA5CF3"/>
    <w:rsid w:val="00C1310A"/>
    <w:rsid w:val="00CE79EF"/>
    <w:rsid w:val="00E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653"/>
    <w:pPr>
      <w:spacing w:after="0"/>
      <w:jc w:val="left"/>
    </w:pPr>
    <w:rPr>
      <w:rFonts w:eastAsiaTheme="minorEastAsia"/>
      <w:sz w:val="18"/>
      <w:lang w:val="sk-SK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2653"/>
    <w:pPr>
      <w:spacing w:after="0"/>
      <w:jc w:val="left"/>
    </w:pPr>
    <w:rPr>
      <w:rFonts w:eastAsiaTheme="minorEastAsia"/>
      <w:lang w:val="sk-SK" w:eastAsia="ja-JP"/>
    </w:rPr>
  </w:style>
  <w:style w:type="paragraph" w:styleId="Zkladntext">
    <w:name w:val="Body Text"/>
    <w:basedOn w:val="Normlny"/>
    <w:link w:val="ZkladntextChar"/>
    <w:uiPriority w:val="1"/>
    <w:qFormat/>
    <w:rsid w:val="00582A3F"/>
    <w:pPr>
      <w:widowControl w:val="0"/>
      <w:autoSpaceDE w:val="0"/>
      <w:autoSpaceDN w:val="0"/>
      <w:ind w:left="50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82A3F"/>
    <w:rPr>
      <w:rFonts w:ascii="Calibri" w:eastAsia="Calibri" w:hAnsi="Calibri" w:cs="Calibri"/>
      <w:sz w:val="24"/>
      <w:szCs w:val="24"/>
      <w:lang w:val="sk-SK"/>
    </w:rPr>
  </w:style>
  <w:style w:type="paragraph" w:customStyle="1" w:styleId="Heading1">
    <w:name w:val="Heading 1"/>
    <w:basedOn w:val="Normlny"/>
    <w:uiPriority w:val="1"/>
    <w:qFormat/>
    <w:rsid w:val="00582A3F"/>
    <w:pPr>
      <w:widowControl w:val="0"/>
      <w:autoSpaceDE w:val="0"/>
      <w:autoSpaceDN w:val="0"/>
      <w:ind w:left="140"/>
      <w:outlineLvl w:val="1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Heading2">
    <w:name w:val="Heading 2"/>
    <w:basedOn w:val="Normlny"/>
    <w:uiPriority w:val="1"/>
    <w:qFormat/>
    <w:rsid w:val="00582A3F"/>
    <w:pPr>
      <w:widowControl w:val="0"/>
      <w:autoSpaceDE w:val="0"/>
      <w:autoSpaceDN w:val="0"/>
      <w:ind w:left="500" w:hanging="360"/>
      <w:outlineLvl w:val="2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582A3F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2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A3F"/>
    <w:rPr>
      <w:rFonts w:ascii="Tahoma" w:eastAsiaTheme="minorEastAsia" w:hAnsi="Tahoma" w:cs="Tahoma"/>
      <w:sz w:val="16"/>
      <w:szCs w:val="16"/>
      <w:lang w:val="sk-SK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2</cp:revision>
  <dcterms:created xsi:type="dcterms:W3CDTF">2020-10-26T17:56:00Z</dcterms:created>
  <dcterms:modified xsi:type="dcterms:W3CDTF">2020-10-26T17:56:00Z</dcterms:modified>
</cp:coreProperties>
</file>