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29787" w14:textId="4CC8E97A" w:rsidR="00662A36" w:rsidRDefault="0043134A">
      <w:pPr>
        <w:rPr>
          <w:b/>
          <w:bCs/>
        </w:rPr>
      </w:pPr>
      <w:r>
        <w:rPr>
          <w:b/>
          <w:bCs/>
        </w:rPr>
        <w:t xml:space="preserve">Warunki i tryb </w:t>
      </w:r>
      <w:r w:rsidR="00662A36">
        <w:rPr>
          <w:b/>
          <w:bCs/>
        </w:rPr>
        <w:t>zdawania przez ucznia egzaminu klasyfikacyjnego w formie on-line</w:t>
      </w:r>
    </w:p>
    <w:p w14:paraId="29DEB470" w14:textId="4CD88C41" w:rsidR="00662A36" w:rsidRDefault="00662A36">
      <w:r>
        <w:t>Nauczanie domowe w danym roku szkolnym zakończone jest egzaminami klasyfikacyjnymi przeprowadzanymi na terenie szkoły.</w:t>
      </w:r>
      <w:bookmarkStart w:id="0" w:name="_GoBack"/>
      <w:bookmarkEnd w:id="0"/>
    </w:p>
    <w:p w14:paraId="2F0A9DD5" w14:textId="02B8624C" w:rsidR="00662A36" w:rsidRDefault="00662A36">
      <w:r>
        <w:t>W uzasadnionych okolicznościach – na prośbę  Rodziców ucznia – Dyrektor szkoły może wyrazić zgodę na przeprowadzenie egzaminów w formie on- line.</w:t>
      </w:r>
    </w:p>
    <w:p w14:paraId="5111F247" w14:textId="09E7596C" w:rsidR="00840F45" w:rsidRPr="00840F45" w:rsidRDefault="00662A36">
      <w:r>
        <w:t xml:space="preserve">Rodzice </w:t>
      </w:r>
      <w:r w:rsidR="004E2942">
        <w:t xml:space="preserve">ucznia </w:t>
      </w:r>
      <w:r>
        <w:t xml:space="preserve">oraz uczeń zapoznają się w takim przypadku z regulaminem egzaminu </w:t>
      </w:r>
      <w:r w:rsidR="004E2942">
        <w:t>w tej formie. Następnie</w:t>
      </w:r>
      <w:r>
        <w:t xml:space="preserve"> przygotowują </w:t>
      </w:r>
      <w:r w:rsidR="00A50950">
        <w:t>miejsce egzaminu wg wymienionych niżej wytycznych – tak aby pokój w którym uczeń będzie zdawać egzamin spełniał warunki sali egzaminacyjnej.</w:t>
      </w:r>
    </w:p>
    <w:p w14:paraId="0A325822" w14:textId="39D0E42D" w:rsidR="00132586" w:rsidRPr="00236147" w:rsidRDefault="00132586">
      <w:pPr>
        <w:rPr>
          <w:b/>
          <w:bCs/>
        </w:rPr>
      </w:pPr>
      <w:r w:rsidRPr="002D3383">
        <w:rPr>
          <w:b/>
          <w:bCs/>
        </w:rPr>
        <w:t>Regulamin</w:t>
      </w:r>
      <w:r w:rsidR="002D3383" w:rsidRPr="002D3383">
        <w:rPr>
          <w:b/>
          <w:bCs/>
        </w:rPr>
        <w:t xml:space="preserve"> pracy ucznia podczas egzaminu klasyfikacyjnego zdawanego</w:t>
      </w:r>
      <w:r w:rsidR="002D3383">
        <w:t xml:space="preserve"> </w:t>
      </w:r>
      <w:r w:rsidR="002D3383" w:rsidRPr="002D3383">
        <w:rPr>
          <w:b/>
          <w:bCs/>
        </w:rPr>
        <w:t>w formie on-line</w:t>
      </w:r>
    </w:p>
    <w:p w14:paraId="69A0698C" w14:textId="0A1EC6FB" w:rsidR="00132586" w:rsidRDefault="00132586" w:rsidP="00132586">
      <w:pPr>
        <w:pStyle w:val="Akapitzlist"/>
        <w:numPr>
          <w:ilvl w:val="0"/>
          <w:numId w:val="1"/>
        </w:numPr>
      </w:pPr>
      <w:r>
        <w:t>Uczeń zdający egzamin klasyfikacyjny pracuje samodzielnie</w:t>
      </w:r>
      <w:r w:rsidR="002D3383">
        <w:t>. Nie może korzystać z podręczników, książek, publikacji.</w:t>
      </w:r>
    </w:p>
    <w:p w14:paraId="150C51FA" w14:textId="78A8A489" w:rsidR="00132586" w:rsidRDefault="00132586" w:rsidP="00132586">
      <w:pPr>
        <w:pStyle w:val="Akapitzlist"/>
        <w:numPr>
          <w:ilvl w:val="0"/>
          <w:numId w:val="1"/>
        </w:numPr>
      </w:pPr>
      <w:r>
        <w:t>Uczeń jest widoczny dla komisji egzaminacyjnej poprzez przygotowaną w tym celu kamerę. Kamera jest skierowana tak, że jest widoczny obraz uczn</w:t>
      </w:r>
      <w:r w:rsidR="002D3383">
        <w:t>ia</w:t>
      </w:r>
      <w:r>
        <w:t xml:space="preserve"> oraz jego pisanej pracy</w:t>
      </w:r>
      <w:r w:rsidR="002D3383">
        <w:t>.</w:t>
      </w:r>
    </w:p>
    <w:p w14:paraId="78BD09FC" w14:textId="75A0DDD5" w:rsidR="004E2942" w:rsidRDefault="004E2942" w:rsidP="00132586">
      <w:pPr>
        <w:pStyle w:val="Akapitzlist"/>
        <w:numPr>
          <w:ilvl w:val="0"/>
          <w:numId w:val="1"/>
        </w:numPr>
      </w:pPr>
      <w:r>
        <w:t>Kamera oraz mikrofon są aktywne cały czas podczas trwania egzaminu.</w:t>
      </w:r>
    </w:p>
    <w:p w14:paraId="154C4EFA" w14:textId="5A1A7EA4" w:rsidR="00132586" w:rsidRDefault="00132586" w:rsidP="00132586">
      <w:pPr>
        <w:pStyle w:val="Akapitzlist"/>
        <w:numPr>
          <w:ilvl w:val="0"/>
          <w:numId w:val="1"/>
        </w:numPr>
      </w:pPr>
      <w:r>
        <w:t>Uczeń pisze pracę długopisem</w:t>
      </w:r>
      <w:r w:rsidR="00445AFB">
        <w:t xml:space="preserve">, cienkopisem lub </w:t>
      </w:r>
      <w:r>
        <w:t>piórem</w:t>
      </w:r>
      <w:r w:rsidR="0043134A">
        <w:t>.</w:t>
      </w:r>
      <w:r w:rsidR="00A43107">
        <w:t xml:space="preserve"> </w:t>
      </w:r>
    </w:p>
    <w:p w14:paraId="4F9BEBD7" w14:textId="527D822D" w:rsidR="00DC6282" w:rsidRDefault="00DC6282" w:rsidP="00132586">
      <w:pPr>
        <w:pStyle w:val="Akapitzlist"/>
        <w:numPr>
          <w:ilvl w:val="0"/>
          <w:numId w:val="1"/>
        </w:numPr>
      </w:pPr>
      <w:r>
        <w:t xml:space="preserve">Uczeń nie </w:t>
      </w:r>
      <w:r w:rsidR="00445AFB">
        <w:t>korzysta</w:t>
      </w:r>
      <w:r>
        <w:t xml:space="preserve"> podczas trwania egzaminu </w:t>
      </w:r>
      <w:r w:rsidR="00445AFB">
        <w:t xml:space="preserve">z </w:t>
      </w:r>
      <w:r>
        <w:t>żadnych urządzeń telekomunikacyjnych, telefonu,  smartwatch</w:t>
      </w:r>
      <w:r w:rsidR="004E2942">
        <w:t>a</w:t>
      </w:r>
      <w:r w:rsidR="00FC6246">
        <w:t>, słuchawe</w:t>
      </w:r>
      <w:r w:rsidR="00445AFB">
        <w:t>k  a pokój jest pozbawiony tego typu urządzeń.</w:t>
      </w:r>
      <w:r>
        <w:t xml:space="preserve"> </w:t>
      </w:r>
    </w:p>
    <w:p w14:paraId="7556053E" w14:textId="05FE0C0B" w:rsidR="00DC6282" w:rsidRDefault="00445AFB" w:rsidP="00132586">
      <w:pPr>
        <w:pStyle w:val="Akapitzlist"/>
        <w:numPr>
          <w:ilvl w:val="0"/>
          <w:numId w:val="1"/>
        </w:numPr>
      </w:pPr>
      <w:r>
        <w:t>U</w:t>
      </w:r>
      <w:r w:rsidR="00264071">
        <w:t xml:space="preserve">czeń </w:t>
      </w:r>
      <w:r>
        <w:t xml:space="preserve">powinien mieć </w:t>
      </w:r>
      <w:r w:rsidR="00264071">
        <w:t>zapewnioną cisz</w:t>
      </w:r>
      <w:r w:rsidR="004C70D1">
        <w:t>ę</w:t>
      </w:r>
      <w:r w:rsidR="00264071">
        <w:t xml:space="preserve"> podczas trwania egzaminu</w:t>
      </w:r>
      <w:r w:rsidR="00A50950">
        <w:t>.</w:t>
      </w:r>
    </w:p>
    <w:p w14:paraId="6EFF832A" w14:textId="0C26748C" w:rsidR="00A50950" w:rsidRDefault="00A50950" w:rsidP="00132586">
      <w:pPr>
        <w:pStyle w:val="Akapitzlist"/>
        <w:numPr>
          <w:ilvl w:val="0"/>
          <w:numId w:val="1"/>
        </w:numPr>
      </w:pPr>
      <w:r>
        <w:t>Z pokoju</w:t>
      </w:r>
      <w:r w:rsidR="00445AFB">
        <w:t>, w którym zdaje egzamin</w:t>
      </w:r>
      <w:r>
        <w:t xml:space="preserve"> usunięte </w:t>
      </w:r>
      <w:r w:rsidR="00445AFB">
        <w:t xml:space="preserve">są </w:t>
      </w:r>
      <w:r>
        <w:t xml:space="preserve">wszelkie dekoracje, tablice, plakaty </w:t>
      </w:r>
      <w:r w:rsidR="00445AFB">
        <w:t xml:space="preserve">, itp. </w:t>
      </w:r>
      <w:r>
        <w:t xml:space="preserve">zawierające treści związane z </w:t>
      </w:r>
      <w:r w:rsidR="00495C21">
        <w:t>na</w:t>
      </w:r>
      <w:r w:rsidR="004C70D1">
        <w:t>uką.</w:t>
      </w:r>
    </w:p>
    <w:p w14:paraId="04A9F546" w14:textId="600553B6" w:rsidR="00495C21" w:rsidRDefault="00495C21" w:rsidP="00132586">
      <w:pPr>
        <w:pStyle w:val="Akapitzlist"/>
        <w:numPr>
          <w:ilvl w:val="0"/>
          <w:numId w:val="1"/>
        </w:numPr>
      </w:pPr>
      <w:r>
        <w:t xml:space="preserve">W widocznym miejscu </w:t>
      </w:r>
      <w:r w:rsidR="00445AFB">
        <w:t>może być</w:t>
      </w:r>
      <w:r>
        <w:t xml:space="preserve"> umieszczony zegar.</w:t>
      </w:r>
    </w:p>
    <w:p w14:paraId="6520F2EF" w14:textId="405D121E" w:rsidR="00264071" w:rsidRDefault="00264071" w:rsidP="00132586">
      <w:pPr>
        <w:pStyle w:val="Akapitzlist"/>
        <w:numPr>
          <w:ilvl w:val="0"/>
          <w:numId w:val="1"/>
        </w:numPr>
      </w:pPr>
      <w:r>
        <w:t>Część pisemna egzaminu trwa 45 minut, następnie czas przerwy dla ucznia – 15 minut. W dalszej kolejności część ustna.</w:t>
      </w:r>
    </w:p>
    <w:p w14:paraId="4D8CEB47" w14:textId="596D90C9" w:rsidR="0043134A" w:rsidRDefault="0043134A" w:rsidP="00132586">
      <w:pPr>
        <w:pStyle w:val="Akapitzlist"/>
        <w:numPr>
          <w:ilvl w:val="0"/>
          <w:numId w:val="1"/>
        </w:numPr>
      </w:pPr>
      <w:r>
        <w:t xml:space="preserve">Część pisemna rozpoczyna się wyświetleniem przez ucznia zadań. </w:t>
      </w:r>
    </w:p>
    <w:p w14:paraId="16600613" w14:textId="34B98FDC" w:rsidR="00A43107" w:rsidRDefault="00A43107" w:rsidP="00132586">
      <w:pPr>
        <w:pStyle w:val="Akapitzlist"/>
        <w:numPr>
          <w:ilvl w:val="0"/>
          <w:numId w:val="1"/>
        </w:numPr>
      </w:pPr>
      <w:r>
        <w:t xml:space="preserve">Członkowie Komisji Egzaminacyjnej </w:t>
      </w:r>
      <w:r w:rsidR="00445AFB">
        <w:t>mogą udzielić</w:t>
      </w:r>
      <w:r>
        <w:t xml:space="preserve"> wyjaśnień </w:t>
      </w:r>
      <w:r w:rsidR="00445AFB">
        <w:t xml:space="preserve">dotyczących jedynie poleceń do </w:t>
      </w:r>
      <w:r>
        <w:t>zadań zawartych w części pisemnej i ustnej.</w:t>
      </w:r>
    </w:p>
    <w:p w14:paraId="3839564A" w14:textId="045006BA" w:rsidR="00E6270C" w:rsidRDefault="00A43107" w:rsidP="006722A2">
      <w:pPr>
        <w:pStyle w:val="Akapitzlist"/>
        <w:numPr>
          <w:ilvl w:val="0"/>
          <w:numId w:val="1"/>
        </w:numPr>
      </w:pPr>
      <w:r>
        <w:t xml:space="preserve">Po zakończonej części pisemnej egzaminu </w:t>
      </w:r>
      <w:r w:rsidR="00E6270C">
        <w:t>uczeń odkłada długopis i p</w:t>
      </w:r>
      <w:r w:rsidR="004C70D1">
        <w:t>odnosi pracę do kamery celem zrobienia przez Komisję</w:t>
      </w:r>
      <w:r w:rsidR="00FB2F47">
        <w:t xml:space="preserve"> kopii pracy.</w:t>
      </w:r>
      <w:r w:rsidR="00FC6246">
        <w:t xml:space="preserve"> </w:t>
      </w:r>
      <w:r w:rsidR="00FB2F47">
        <w:t>Następnie uczeń wykonuje zdjęcia</w:t>
      </w:r>
      <w:r w:rsidR="00FC6246">
        <w:t xml:space="preserve"> pracy, p</w:t>
      </w:r>
      <w:r w:rsidR="00E6270C">
        <w:t xml:space="preserve">rzesyła je Komisji Egzaminacyjnej. Po odebraniu </w:t>
      </w:r>
      <w:r w:rsidR="00840F45">
        <w:t xml:space="preserve">i zaakceptowaniu widoczności   </w:t>
      </w:r>
      <w:r w:rsidR="00E6270C">
        <w:t>zdjęć następuje 15 – minutowa przerwa</w:t>
      </w:r>
      <w:r w:rsidR="00FC6246">
        <w:t xml:space="preserve">, po niej </w:t>
      </w:r>
      <w:r w:rsidR="006722A2">
        <w:t xml:space="preserve">rozpoczyna się część </w:t>
      </w:r>
      <w:r w:rsidR="00FC6246">
        <w:t>ustna</w:t>
      </w:r>
      <w:r w:rsidR="006722A2">
        <w:t>.</w:t>
      </w:r>
      <w:r w:rsidR="004D079F">
        <w:t xml:space="preserve"> </w:t>
      </w:r>
    </w:p>
    <w:p w14:paraId="7F02DE56" w14:textId="47ADEF04" w:rsidR="00264071" w:rsidRDefault="00264071" w:rsidP="00132586">
      <w:pPr>
        <w:pStyle w:val="Akapitzlist"/>
        <w:numPr>
          <w:ilvl w:val="0"/>
          <w:numId w:val="1"/>
        </w:numPr>
      </w:pPr>
      <w:r>
        <w:t>Uczeń nie może nagrywać egzaminu.</w:t>
      </w:r>
    </w:p>
    <w:p w14:paraId="68B5D7AD" w14:textId="50B43993" w:rsidR="00E20A9F" w:rsidRDefault="00264071" w:rsidP="00A43107">
      <w:pPr>
        <w:pStyle w:val="Akapitzlist"/>
        <w:numPr>
          <w:ilvl w:val="0"/>
          <w:numId w:val="1"/>
        </w:numPr>
      </w:pPr>
      <w:r>
        <w:t xml:space="preserve">Podczas egzaminu uczniowi może towarzyszyć Rodzic, w charakterze obserwatora. </w:t>
      </w:r>
      <w:r w:rsidR="00B62305">
        <w:t>Rodzic jest oddalony od ucznia, nie wykonuje w tym czasie żadnych prac, nie przemieszcza się, nie posiada telefonu</w:t>
      </w:r>
      <w:r w:rsidR="00E20A9F">
        <w:t xml:space="preserve">. </w:t>
      </w:r>
      <w:r w:rsidR="007F3EC4">
        <w:t>Nie kontaktuje się z uczniem</w:t>
      </w:r>
      <w:r w:rsidR="00A43107">
        <w:t xml:space="preserve">, w </w:t>
      </w:r>
      <w:r w:rsidR="00E20A9F">
        <w:t>ciszy obserwuje egzamin.</w:t>
      </w:r>
      <w:r w:rsidR="007F3EC4">
        <w:t xml:space="preserve"> </w:t>
      </w:r>
      <w:r w:rsidR="00A43107">
        <w:t>Nie może nagrywać egzaminu.</w:t>
      </w:r>
    </w:p>
    <w:p w14:paraId="70DC1F7E" w14:textId="2BABA8C4" w:rsidR="00E20A9F" w:rsidRDefault="00E20A9F" w:rsidP="00A43107">
      <w:pPr>
        <w:pStyle w:val="Akapitzlist"/>
        <w:numPr>
          <w:ilvl w:val="0"/>
          <w:numId w:val="1"/>
        </w:numPr>
      </w:pPr>
      <w:r>
        <w:t xml:space="preserve">Podczas trwania egzaminu uczeń nie opuszcza pokoju. </w:t>
      </w:r>
    </w:p>
    <w:p w14:paraId="14EDE134" w14:textId="77777777" w:rsidR="00236147" w:rsidRDefault="00E20A9F" w:rsidP="002C7FD0">
      <w:pPr>
        <w:pStyle w:val="Akapitzlist"/>
        <w:numPr>
          <w:ilvl w:val="0"/>
          <w:numId w:val="1"/>
        </w:numPr>
      </w:pPr>
      <w:r>
        <w:t>Gdyby zaistniała potrzeba wyjścia do toalety</w:t>
      </w:r>
      <w:r w:rsidR="007F3EC4">
        <w:t xml:space="preserve"> – w protokole odnotowuje się czas wyjścia i czas powrotu</w:t>
      </w:r>
      <w:r w:rsidR="00B0612C">
        <w:t>. Przed wyjściem uczeń pokazuje swoją pracę do kamery celem zrobienia</w:t>
      </w:r>
      <w:r w:rsidR="00CA0B6E">
        <w:t xml:space="preserve"> zdjęcia </w:t>
      </w:r>
      <w:r w:rsidR="00B0612C">
        <w:t xml:space="preserve"> przez Komisję , następnie odkłada</w:t>
      </w:r>
      <w:r w:rsidR="00CA0B6E">
        <w:t xml:space="preserve"> pracę </w:t>
      </w:r>
      <w:r w:rsidR="00B0612C">
        <w:t xml:space="preserve"> na biurko. </w:t>
      </w:r>
      <w:r w:rsidR="00840F45">
        <w:t>W takiej sytuacji c</w:t>
      </w:r>
      <w:r w:rsidR="00B0612C">
        <w:t xml:space="preserve">zas egzaminu zostaje </w:t>
      </w:r>
      <w:r w:rsidR="007F3EC4">
        <w:t xml:space="preserve"> wydłużony</w:t>
      </w:r>
      <w:r w:rsidR="00840F45">
        <w:t xml:space="preserve"> max o 5 minut</w:t>
      </w:r>
      <w:r w:rsidR="007F3EC4">
        <w:t>.</w:t>
      </w:r>
    </w:p>
    <w:p w14:paraId="6F566ABB" w14:textId="0AA27D28" w:rsidR="002C7FD0" w:rsidRDefault="002C7FD0" w:rsidP="002C7FD0">
      <w:pPr>
        <w:pStyle w:val="Akapitzlist"/>
        <w:numPr>
          <w:ilvl w:val="0"/>
          <w:numId w:val="1"/>
        </w:numPr>
      </w:pPr>
      <w:r>
        <w:t>Po zakończeniu egzaminu uczeń</w:t>
      </w:r>
      <w:r w:rsidR="00840F45">
        <w:t xml:space="preserve"> niezwłocznie ( max do 2 dni roboczych-</w:t>
      </w:r>
      <w:r w:rsidR="00840F45" w:rsidRPr="00236147">
        <w:rPr>
          <w:i/>
        </w:rPr>
        <w:t>decyduje data stempla pocztowego)</w:t>
      </w:r>
      <w:r>
        <w:t xml:space="preserve"> wysyła pocztą</w:t>
      </w:r>
      <w:r w:rsidR="00236147">
        <w:t xml:space="preserve"> lub kurierem</w:t>
      </w:r>
      <w:r>
        <w:t xml:space="preserve"> oryginały prac. Zostają one dołączone do protokołu.</w:t>
      </w:r>
    </w:p>
    <w:p w14:paraId="0962FB19" w14:textId="77777777" w:rsidR="007F3EC4" w:rsidRDefault="007F3EC4" w:rsidP="007F3EC4">
      <w:pPr>
        <w:pStyle w:val="Akapitzlist"/>
      </w:pPr>
    </w:p>
    <w:p w14:paraId="5DEA87A7" w14:textId="03F37523" w:rsidR="007F3EC4" w:rsidRDefault="007F3EC4" w:rsidP="007F3EC4"/>
    <w:p w14:paraId="2DE166E7" w14:textId="3B3585AF" w:rsidR="007F3EC4" w:rsidRDefault="007F3EC4" w:rsidP="007F3EC4"/>
    <w:p w14:paraId="517C7C9D" w14:textId="0AF83654" w:rsidR="00264071" w:rsidRDefault="00264071" w:rsidP="00264071"/>
    <w:sectPr w:rsidR="00264071" w:rsidSect="00236147">
      <w:pgSz w:w="11906" w:h="16838"/>
      <w:pgMar w:top="851" w:right="141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FE716" w14:textId="77777777" w:rsidR="00EB5315" w:rsidRDefault="00EB5315" w:rsidP="00B0612C">
      <w:pPr>
        <w:spacing w:after="0" w:line="240" w:lineRule="auto"/>
      </w:pPr>
      <w:r>
        <w:separator/>
      </w:r>
    </w:p>
  </w:endnote>
  <w:endnote w:type="continuationSeparator" w:id="0">
    <w:p w14:paraId="27B59969" w14:textId="77777777" w:rsidR="00EB5315" w:rsidRDefault="00EB5315" w:rsidP="00B0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877E6" w14:textId="77777777" w:rsidR="00EB5315" w:rsidRDefault="00EB5315" w:rsidP="00B0612C">
      <w:pPr>
        <w:spacing w:after="0" w:line="240" w:lineRule="auto"/>
      </w:pPr>
      <w:r>
        <w:separator/>
      </w:r>
    </w:p>
  </w:footnote>
  <w:footnote w:type="continuationSeparator" w:id="0">
    <w:p w14:paraId="2A9788B2" w14:textId="77777777" w:rsidR="00EB5315" w:rsidRDefault="00EB5315" w:rsidP="00B06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7772"/>
    <w:multiLevelType w:val="hybridMultilevel"/>
    <w:tmpl w:val="60F4CA2A"/>
    <w:lvl w:ilvl="0" w:tplc="5016CE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EB"/>
    <w:rsid w:val="00052EE0"/>
    <w:rsid w:val="00132586"/>
    <w:rsid w:val="00194F9D"/>
    <w:rsid w:val="002128EB"/>
    <w:rsid w:val="00236147"/>
    <w:rsid w:val="00264071"/>
    <w:rsid w:val="002C7FD0"/>
    <w:rsid w:val="002D3383"/>
    <w:rsid w:val="003C57A2"/>
    <w:rsid w:val="0043134A"/>
    <w:rsid w:val="00445AFB"/>
    <w:rsid w:val="00495C21"/>
    <w:rsid w:val="004C70D1"/>
    <w:rsid w:val="004D079F"/>
    <w:rsid w:val="004E2942"/>
    <w:rsid w:val="00662A36"/>
    <w:rsid w:val="006722A2"/>
    <w:rsid w:val="007F3EC4"/>
    <w:rsid w:val="008048C2"/>
    <w:rsid w:val="00840F45"/>
    <w:rsid w:val="00A43107"/>
    <w:rsid w:val="00A50950"/>
    <w:rsid w:val="00B0612C"/>
    <w:rsid w:val="00B62305"/>
    <w:rsid w:val="00CA0B6E"/>
    <w:rsid w:val="00DC6282"/>
    <w:rsid w:val="00E20A9F"/>
    <w:rsid w:val="00E6270C"/>
    <w:rsid w:val="00EB5315"/>
    <w:rsid w:val="00FB2F47"/>
    <w:rsid w:val="00FC6246"/>
    <w:rsid w:val="00FD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80F6"/>
  <w15:chartTrackingRefBased/>
  <w15:docId w15:val="{8609B16D-5A84-40ED-85AE-BC523C3F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58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1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1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12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Kębłowska</dc:creator>
  <cp:keywords/>
  <dc:description/>
  <cp:lastModifiedBy>Mgadalena Bujnowicz</cp:lastModifiedBy>
  <cp:revision>2</cp:revision>
  <cp:lastPrinted>2022-04-28T09:17:00Z</cp:lastPrinted>
  <dcterms:created xsi:type="dcterms:W3CDTF">2022-04-28T09:17:00Z</dcterms:created>
  <dcterms:modified xsi:type="dcterms:W3CDTF">2022-04-28T09:17:00Z</dcterms:modified>
</cp:coreProperties>
</file>