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61" w:rsidRPr="00531A61" w:rsidRDefault="00531A61" w:rsidP="00531A6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31A6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Oferta ubezpieczenia </w:t>
      </w:r>
      <w:proofErr w:type="spellStart"/>
      <w:r w:rsidRPr="00531A6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EDU</w:t>
      </w:r>
      <w:proofErr w:type="spellEnd"/>
      <w:r w:rsidRPr="00531A6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PLUS</w:t>
      </w:r>
    </w:p>
    <w:p w:rsidR="00531A61" w:rsidRPr="00531A61" w:rsidRDefault="00531A61" w:rsidP="00531A6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531A61" w:rsidRPr="00531A61" w:rsidRDefault="00531A61" w:rsidP="00531A6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31A6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rok szkolny 2022/2023</w:t>
      </w:r>
    </w:p>
    <w:p w:rsidR="00531A61" w:rsidRPr="00531A61" w:rsidRDefault="00531A61" w:rsidP="00531A6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531A61" w:rsidRPr="00531A61" w:rsidRDefault="00531A61" w:rsidP="00531A6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531A61" w:rsidRPr="00531A61" w:rsidRDefault="00531A61" w:rsidP="00531A6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31A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SZANOWNI PAŃSTWO</w:t>
      </w:r>
    </w:p>
    <w:p w:rsidR="00531A61" w:rsidRPr="00531A61" w:rsidRDefault="00531A61" w:rsidP="00531A6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531A61" w:rsidRPr="00531A61" w:rsidRDefault="00531A61" w:rsidP="00531A6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31A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Nauczycielska Agencja Ubezpieczeniowa przy współpracy z </w:t>
      </w:r>
      <w:proofErr w:type="spellStart"/>
      <w:r w:rsidRPr="00531A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InterRisk</w:t>
      </w:r>
      <w:proofErr w:type="spellEnd"/>
      <w:r w:rsidRPr="00531A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S.A. Towarzystwo Ubezpieczeń </w:t>
      </w:r>
      <w:proofErr w:type="spellStart"/>
      <w:r w:rsidRPr="00531A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Vienna</w:t>
      </w:r>
      <w:proofErr w:type="spellEnd"/>
      <w:r w:rsidRPr="00531A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proofErr w:type="spellStart"/>
      <w:r w:rsidRPr="00531A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Insurance</w:t>
      </w:r>
      <w:proofErr w:type="spellEnd"/>
      <w:r w:rsidRPr="00531A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proofErr w:type="spellStart"/>
      <w:r w:rsidRPr="00531A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Group</w:t>
      </w:r>
      <w:proofErr w:type="spellEnd"/>
      <w:r w:rsidRPr="00531A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przygotowała dla Państwa ofertę ubezpieczenia szkolnego na rok 2022/2023. Wieloletnie doświadczenie Towarzystwa Ubezpieczeń </w:t>
      </w:r>
      <w:proofErr w:type="spellStart"/>
      <w:r w:rsidRPr="00531A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InterRisk</w:t>
      </w:r>
      <w:proofErr w:type="spellEnd"/>
      <w:r w:rsidRPr="00531A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oraz Nauczycielskiej Agencji Ubezpieczeniowej i bliska współpraca ze środowiskiem oświatowym sprawiają, że oferta dopasowana jest do potrzeb klientów indywidualnych.</w:t>
      </w:r>
    </w:p>
    <w:p w:rsidR="00531A61" w:rsidRPr="00531A61" w:rsidRDefault="00531A61" w:rsidP="00531A6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531A61" w:rsidRPr="00531A61" w:rsidRDefault="00531A61" w:rsidP="00531A6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531A61" w:rsidRPr="00531A61" w:rsidRDefault="00531A61" w:rsidP="00531A6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531A61" w:rsidRPr="00531A61" w:rsidRDefault="00531A61" w:rsidP="00531A6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31A6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Główne korzyści oferty to:</w:t>
      </w:r>
    </w:p>
    <w:p w:rsidR="00531A61" w:rsidRPr="00531A61" w:rsidRDefault="00531A61" w:rsidP="00531A6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531A61" w:rsidRPr="00531A61" w:rsidRDefault="00531A61" w:rsidP="00531A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31A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ochrona ubezpieczeniowa przez 24/7, zarówno w szkole, podczas kolonii, wycieczek, jak i w życiu prywatnym,</w:t>
      </w:r>
    </w:p>
    <w:p w:rsidR="00531A61" w:rsidRPr="00531A61" w:rsidRDefault="00531A61" w:rsidP="00531A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31A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świadczenie za pobyt w szpitalu w wyniku nieszczęśliwego wypadku i choroby,</w:t>
      </w:r>
    </w:p>
    <w:p w:rsidR="00531A61" w:rsidRPr="00531A61" w:rsidRDefault="00531A61" w:rsidP="00531A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31A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zwrot kosztów leczenia w wyniku nieszczęśliwego wypadku, w tym kosztów rehabilitacji,</w:t>
      </w:r>
    </w:p>
    <w:p w:rsidR="00531A61" w:rsidRPr="00531A61" w:rsidRDefault="00531A61" w:rsidP="00531A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31A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wypłata świadczenia z tytułu poważnego zachorowania ( stwardnienie rozsiane, nowotwór złośliwy, zapalenie opon mózgowo – rdzeniowych),</w:t>
      </w:r>
    </w:p>
    <w:p w:rsidR="00531A61" w:rsidRPr="00531A61" w:rsidRDefault="00531A61" w:rsidP="00531A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31A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zwrot kosztów porady psychologa w związku z nieszczęśliwym wypadkiem, śmiercią rodzica lub opiekuna prawnego,</w:t>
      </w:r>
    </w:p>
    <w:p w:rsidR="00531A61" w:rsidRPr="00531A61" w:rsidRDefault="00531A61" w:rsidP="00531A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31A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zwrot kosztów porady psychiatry w związku z leczeniem depresji u Ubezpieczonego,</w:t>
      </w:r>
    </w:p>
    <w:p w:rsidR="00531A61" w:rsidRPr="00531A61" w:rsidRDefault="00531A61" w:rsidP="00531A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31A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Opcja Hejt Stop - pomoc informatyczna, pomoc prawna lub psychologiczna w związku z groźnymi działaniami wobec dziecka w przestrzeni wirtualnej,</w:t>
      </w:r>
    </w:p>
    <w:p w:rsidR="00531A61" w:rsidRPr="00531A61" w:rsidRDefault="00531A61" w:rsidP="00531A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31A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koszty poszukiwania dziecka do 18 r.ż. w przypadku zaginięcia (koszt wynajęcia detektywa, umieszczenie informacji w mediach, wydrukowanie ulotek informacyjnych).</w:t>
      </w:r>
    </w:p>
    <w:p w:rsidR="00531A61" w:rsidRPr="00531A61" w:rsidRDefault="00531A61" w:rsidP="00531A6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531A61" w:rsidRPr="00531A61" w:rsidRDefault="00531A61" w:rsidP="00531A6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531A61" w:rsidRPr="00531A61" w:rsidRDefault="00531A61" w:rsidP="00531A6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proofErr w:type="spellStart"/>
      <w:r w:rsidRPr="00531A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InterRisk</w:t>
      </w:r>
      <w:proofErr w:type="spellEnd"/>
      <w:r w:rsidRPr="00531A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oraz Nauczycielska Agencja Ubezpieczeniowa, jako eksperci na rynku ubezpieczeń oraz firmy z długoletnim doświadczeniem w pracy z sektorem oświatowym, przedstawiamy nowa odsłonę ubezpieczeń na rok </w:t>
      </w:r>
      <w:r w:rsidRPr="00531A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lastRenderedPageBreak/>
        <w:t>2022/2023. Mamy pełną świadomość, ile zaangażowania, wytrwałości i kreatywności ze strony nauczycieli i wszystkich pracowników placówek oświatowych wymaga praca w szkole. Dlatego też, wierzymy, że możemy być dobrym i rzetelnym Partnerem w zakresie ubezpieczeń.</w:t>
      </w:r>
    </w:p>
    <w:p w:rsidR="00531A61" w:rsidRPr="00531A61" w:rsidRDefault="00531A61" w:rsidP="00531A6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531A61" w:rsidRPr="00531A61" w:rsidRDefault="00531A61" w:rsidP="00531A6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31A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Mam do zaoferowania Państwu dwa sposoby zakupu polisy</w:t>
      </w:r>
    </w:p>
    <w:p w:rsidR="00531A61" w:rsidRPr="00531A61" w:rsidRDefault="00531A61" w:rsidP="00531A6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531A61" w:rsidRPr="00531A61" w:rsidRDefault="00531A61" w:rsidP="00531A6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proofErr w:type="spellStart"/>
      <w:r w:rsidRPr="00531A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1.metoda</w:t>
      </w:r>
      <w:proofErr w:type="spellEnd"/>
      <w:r w:rsidRPr="00531A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tradycyjnego zbierania składki przez placówkę (istnieje </w:t>
      </w:r>
      <w:proofErr w:type="spellStart"/>
      <w:r w:rsidRPr="00531A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mozliwosc</w:t>
      </w:r>
      <w:proofErr w:type="spellEnd"/>
      <w:r w:rsidRPr="00531A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zwolnienia 10% uczniów)</w:t>
      </w:r>
    </w:p>
    <w:p w:rsidR="00531A61" w:rsidRPr="00531A61" w:rsidRDefault="00531A61" w:rsidP="00531A6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proofErr w:type="spellStart"/>
      <w:r w:rsidRPr="00531A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2.rodzic</w:t>
      </w:r>
      <w:proofErr w:type="spellEnd"/>
      <w:r w:rsidRPr="00531A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sam decyduje o wariancie i </w:t>
      </w:r>
      <w:proofErr w:type="spellStart"/>
      <w:r w:rsidRPr="00531A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wysokosci</w:t>
      </w:r>
      <w:proofErr w:type="spellEnd"/>
      <w:r w:rsidRPr="00531A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składki kupując </w:t>
      </w:r>
      <w:proofErr w:type="spellStart"/>
      <w:r w:rsidRPr="00531A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polise</w:t>
      </w:r>
      <w:proofErr w:type="spellEnd"/>
      <w:r w:rsidRPr="00531A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z wykorzystaniem linku do zakupu online</w:t>
      </w:r>
    </w:p>
    <w:p w:rsidR="00531A61" w:rsidRPr="00531A61" w:rsidRDefault="00531A61" w:rsidP="00531A6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531A61" w:rsidRPr="00531A61" w:rsidRDefault="00531A61" w:rsidP="00531A6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31A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Mamy nadzieję, że nasza propozycja spotka się z Państwa akceptacją.</w:t>
      </w:r>
    </w:p>
    <w:p w:rsidR="00531A61" w:rsidRPr="00531A61" w:rsidRDefault="00531A61" w:rsidP="00531A6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531A61" w:rsidRPr="00531A61" w:rsidRDefault="00531A61" w:rsidP="00531A6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31A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 razie jakichkolwiek wątpliwości pozostajemy do dyspozycji.</w:t>
      </w:r>
    </w:p>
    <w:p w:rsidR="00531A61" w:rsidRPr="00531A61" w:rsidRDefault="00531A61" w:rsidP="00531A6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531A61" w:rsidRPr="00531A61" w:rsidRDefault="00531A61" w:rsidP="00531A6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531A61" w:rsidRPr="00531A61" w:rsidRDefault="00531A61" w:rsidP="00531A6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31A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KATARZYNA IGNACZAK</w:t>
      </w:r>
    </w:p>
    <w:p w:rsidR="00531A61" w:rsidRPr="00531A61" w:rsidRDefault="00531A61" w:rsidP="00531A6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31A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NAUCZYCIELSKA </w:t>
      </w:r>
      <w:proofErr w:type="spellStart"/>
      <w:r w:rsidRPr="00531A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AG.UBEZP</w:t>
      </w:r>
      <w:proofErr w:type="spellEnd"/>
      <w:r w:rsidRPr="00531A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</w:p>
    <w:p w:rsidR="00531A61" w:rsidRPr="00531A61" w:rsidRDefault="00531A61" w:rsidP="00531A6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31A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TEL 600149487 </w:t>
      </w:r>
    </w:p>
    <w:p w:rsidR="00531A61" w:rsidRPr="00531A61" w:rsidRDefault="00531A61" w:rsidP="00531A6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proofErr w:type="spellStart"/>
      <w:r w:rsidRPr="00531A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katarzynaignaczak@nauczycielska.pl</w:t>
      </w:r>
      <w:proofErr w:type="spellEnd"/>
    </w:p>
    <w:p w:rsidR="00531A61" w:rsidRPr="00531A61" w:rsidRDefault="00531A61" w:rsidP="00531A6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531A61" w:rsidRPr="00531A61" w:rsidRDefault="00531A61" w:rsidP="00531A6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B70827" w:rsidRDefault="00B70827">
      <w:bookmarkStart w:id="0" w:name="_GoBack"/>
      <w:bookmarkEnd w:id="0"/>
    </w:p>
    <w:sectPr w:rsidR="00B70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21899"/>
    <w:multiLevelType w:val="multilevel"/>
    <w:tmpl w:val="CB4A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61"/>
    <w:rsid w:val="00531A61"/>
    <w:rsid w:val="007112A8"/>
    <w:rsid w:val="00B7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44CD8-F378-408B-BB86-12DE03D6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6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7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9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7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8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4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8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6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7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1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7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42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9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25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4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3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50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36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69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19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3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70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94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67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22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58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4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2022-08-26T11:02:00Z</dcterms:created>
  <dcterms:modified xsi:type="dcterms:W3CDTF">2022-08-26T11:04:00Z</dcterms:modified>
</cp:coreProperties>
</file>