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182">
      <w:r>
        <w:t>Wyprawka wakacyjna dla dzieci, które nie są wychowankami Przedszkola w Tuszowie Narodowym:</w:t>
      </w:r>
    </w:p>
    <w:p w:rsidR="00720182" w:rsidRDefault="00720182">
      <w:r>
        <w:t>- blok rysunkowy</w:t>
      </w:r>
    </w:p>
    <w:p w:rsidR="00720182" w:rsidRDefault="00720182">
      <w:r>
        <w:t>-blok kolorowy</w:t>
      </w:r>
    </w:p>
    <w:p w:rsidR="00720182" w:rsidRDefault="00720182">
      <w:r>
        <w:t>- kredki</w:t>
      </w:r>
    </w:p>
    <w:p w:rsidR="00720182" w:rsidRDefault="00720182">
      <w:r>
        <w:t>-plastelina</w:t>
      </w:r>
    </w:p>
    <w:p w:rsidR="00720182" w:rsidRDefault="00720182">
      <w:r>
        <w:t>- klej</w:t>
      </w:r>
    </w:p>
    <w:p w:rsidR="00720182" w:rsidRDefault="00720182">
      <w:r>
        <w:t>-nożyczki</w:t>
      </w:r>
    </w:p>
    <w:p w:rsidR="00720182" w:rsidRDefault="00720182"/>
    <w:sectPr w:rsidR="0072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0182"/>
    <w:rsid w:val="0072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2021-06-14T11:21:00Z</dcterms:created>
  <dcterms:modified xsi:type="dcterms:W3CDTF">2021-06-14T11:23:00Z</dcterms:modified>
</cp:coreProperties>
</file>